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55CD31F4" w14:textId="6C417DC0">
      <w:pPr>
        <w:pBdr/>
        <w:shd w:val="clear" w:color="auto" w:fill="ffffff"/>
        <w:spacing/>
        <w:ind w:left="10"/>
        <w:jc w:val="center"/>
        <w:rPr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7680" cy="647700"/>
                <wp:effectExtent l="0" t="0" r="762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768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40pt;height:51.0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 w14:paraId="55CD31F5" w14:textId="1F0BB5E3"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 w14:paraId="55CD31F6" w14:textId="77777777"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  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 w14:paraId="55CD31F7" w14:textId="77777777">
      <w:pPr>
        <w:pBdr/>
        <w:spacing w:after="0" w:line="240" w:lineRule="auto"/>
        <w:ind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 w14:paraId="55CD31F8" w14:textId="77777777"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 w14:paraId="3134AF87" w14:textId="77777777">
      <w:pPr>
        <w:pBdr/>
        <w:spacing w:after="0" w:line="240" w:lineRule="auto"/>
        <w:ind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 w14:paraId="55CD31FA" w14:textId="49C5CC5D">
      <w:pPr>
        <w:pBdr/>
        <w:spacing w:after="0" w:line="240" w:lineRule="auto"/>
        <w:ind/>
        <w:rPr>
          <w:rFonts w:ascii="Times New Roman" w:hAnsi="Times New Roman"/>
          <w:color w:val="000000" w:themeColor="text1"/>
          <w:spacing w:val="-9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-7"/>
          <w:sz w:val="28"/>
          <w:szCs w:val="28"/>
          <w:lang w:val="uk-UA"/>
        </w:rPr>
        <w:t xml:space="preserve">09 квітня </w:t>
      </w:r>
      <w:r>
        <w:rPr>
          <w:rFonts w:ascii="Times New Roman" w:hAnsi="Times New Roman"/>
          <w:bCs/>
          <w:color w:val="000000"/>
          <w:spacing w:val="-7"/>
          <w:sz w:val="28"/>
          <w:szCs w:val="28"/>
          <w:lang w:val="uk-UA"/>
        </w:rPr>
        <w:t xml:space="preserve"> 2026</w:t>
      </w:r>
      <w:r>
        <w:rPr>
          <w:rFonts w:ascii="Times New Roman" w:hAnsi="Times New Roman"/>
          <w:spacing w:val="-7"/>
          <w:sz w:val="28"/>
          <w:szCs w:val="28"/>
          <w:lang w:val="uk-UA"/>
        </w:rPr>
        <w:t xml:space="preserve"> року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м.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Берестин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uk-UA"/>
        </w:rPr>
        <w:t xml:space="preserve">      №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uk-UA"/>
        </w:rPr>
        <w:t xml:space="preserve"> 241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</w:rPr>
      </w:r>
      <w:r>
        <w:rPr>
          <w:rFonts w:ascii="Times New Roman" w:hAnsi="Times New Roman"/>
          <w:color w:val="000000" w:themeColor="text1"/>
          <w:spacing w:val="-9"/>
          <w:sz w:val="28"/>
          <w:szCs w:val="28"/>
        </w:rPr>
      </w:r>
    </w:p>
    <w:p w14:paraId="13D38B70" w14:textId="77777777">
      <w:pPr>
        <w:pBdr/>
        <w:spacing w:after="0" w:line="240" w:lineRule="auto"/>
        <w:ind/>
        <w:jc w:val="both"/>
        <w:rPr>
          <w:rFonts w:ascii="Times New Roman" w:hAnsi="Times New Roman"/>
          <w:color w:val="000000" w:themeColor="text1"/>
          <w:sz w:val="28"/>
          <w:szCs w:val="28"/>
          <w:vertAlign w:val="subscript"/>
        </w:rPr>
      </w:pPr>
      <w:r>
        <w:rPr>
          <w:rFonts w:ascii="Times New Roman" w:hAnsi="Times New Roman"/>
          <w:color w:val="000000" w:themeColor="text1"/>
          <w:sz w:val="28"/>
          <w:szCs w:val="28"/>
          <w:vertAlign w:val="subscript"/>
          <w:lang w:val="uk-UA" w:eastAsia="en-US"/>
        </w:rPr>
      </w:r>
      <w:r>
        <w:rPr>
          <w:rFonts w:ascii="Times New Roman" w:hAnsi="Times New Roman"/>
          <w:color w:val="000000" w:themeColor="text1"/>
          <w:sz w:val="28"/>
          <w:szCs w:val="28"/>
          <w:vertAlign w:val="subscript"/>
        </w:rPr>
      </w:r>
      <w:r>
        <w:rPr>
          <w:rFonts w:ascii="Times New Roman" w:hAnsi="Times New Roman"/>
          <w:color w:val="000000" w:themeColor="text1"/>
          <w:sz w:val="28"/>
          <w:szCs w:val="28"/>
          <w:vertAlign w:val="subscript"/>
        </w:rPr>
      </w:r>
    </w:p>
    <w:p w14:paraId="3750C201" w14:textId="340EFCCD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влаштування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малолітньої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дитини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 w14:paraId="7AEB20D6" w14:textId="4F91B94B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8"/>
          <w:szCs w:val="28"/>
          <w:lang w:val="uk-UA"/>
        </w:rPr>
        <w:t xml:space="preserve">ОСОБИ </w:t>
      </w: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8"/>
          <w:szCs w:val="28"/>
          <w:lang w:val="uk-UA"/>
        </w:rPr>
        <w:t xml:space="preserve">38, ХХ грудня ХХХХ </w:t>
      </w:r>
      <w:r>
        <w:rPr>
          <w:rFonts w:ascii="Times New Roman" w:hAnsi="Times New Roman"/>
          <w:sz w:val="28"/>
          <w:szCs w:val="28"/>
          <w:lang w:val="uk-UA"/>
        </w:rPr>
        <w:t xml:space="preserve">року народження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6C44A637" w14:textId="77777777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 сім</w:t>
      </w:r>
      <w:r>
        <w:rPr>
          <w:rFonts w:ascii="Times New Roman" w:hAnsi="Times New Roman"/>
          <w:sz w:val="28"/>
          <w:szCs w:val="28"/>
          <w:lang w:val="uk-UA"/>
        </w:rPr>
        <w:t xml:space="preserve">’</w:t>
      </w:r>
      <w:r>
        <w:rPr>
          <w:rFonts w:ascii="Times New Roman" w:hAnsi="Times New Roman"/>
          <w:sz w:val="28"/>
          <w:szCs w:val="28"/>
          <w:lang w:val="uk-UA"/>
        </w:rPr>
        <w:t xml:space="preserve">ю патронатного вихователя</w:t>
      </w:r>
      <w:bookmarkStart w:id="0" w:name="_Hlk174363426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5907466F" w14:textId="20A9781B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Чиж Віти Вікторівни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259543C3" w14:textId="77777777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</w:p>
    <w:p w14:paraId="38122AA8" w14:textId="19DA63C1">
      <w:pPr>
        <w:pStyle w:val="901"/>
        <w:pBdr/>
        <w:spacing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На викон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а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ння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Закону України «Про охорону дитинства», Закону України «Про органи і служби у справах дітей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та спеціальні установи для дітей», постанови Кабінету Міністрів України від 20 серпня 2021 року № 893 «Деякі питання захисту прав дитини та надання послуги патронату над дитиною», постанови Кабінету Міністрів України від 01 червня 2020 року № 585 «Про заб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езпечення соціального захисту дітей, які перебувають у складних життєвих обставинах», постанови Кабінету Міністрів України від 24 вересня 2008 року № 866 «Про порядок провадження органами опіки та піклування діяльності, пов’язаної із захистом прав дитини»,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відповідно до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рішення виконавчого комітету міської ради від 01 серпня 2024 року №393 «Про запровадження послуги з патронату над дитиною на території міської ради» та від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15 листопада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2024 року №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639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«Про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створення сім’ї патронатного вихователя на базі родини Чиж Віти Вікторівни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»,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у зв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’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язку з надходженням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клопотання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Старовірівської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сільської ради від 30 березня 2026 року №1204/02-36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, про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влаштування малолітнього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ОСОБИ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38, ХХ грудня ХХХХ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ро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ку народження,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за заявою матері,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враховуючи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Акт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про факт передачі дитини та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наказ служби у справах дітей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Бере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стин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ськ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ої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міської ради від 31 березня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2026 року №7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0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, з метою соціального захисту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малолітньої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дитини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ОСОБИ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38, ХХ грудня ХХХХ</w:t>
      </w:r>
      <w:r/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року народження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</w:t>
      </w:r>
      <w:bookmarkEnd w:id="0"/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виконавчий комітет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міської ради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</w:r>
    </w:p>
    <w:p w14:paraId="7A18A5BE" w14:textId="77777777"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60F73C4F" w14:textId="0BD15E3B"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6A31A892" w14:textId="77777777"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607BA712" w14:textId="2B64B9F7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ab/>
        <w:t xml:space="preserve">1. Влаштувати в сім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ю патронатного вихователя,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Чиж Віти Вікторівни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  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ХХ січня ХХХХ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року народження, яка проживає за адресою: Харківська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область,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район,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с.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Хрестище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вул.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Миру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б.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ХХ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малолітню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дитину, 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ОСОБУ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38, ХХ грудня ХХХХ</w:t>
      </w:r>
      <w:r/>
      <w:r>
        <w:rPr>
          <w:rFonts w:ascii="Times New Roman" w:hAnsi="Times New Roman"/>
          <w:sz w:val="28"/>
          <w:szCs w:val="28"/>
          <w:lang w:val="uk-UA" w:eastAsia="en-US"/>
        </w:rPr>
        <w:t xml:space="preserve"> року народження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з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31 березня           2026 року по 30 червня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2026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21E23806" w14:textId="5EEA652D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ab/>
        <w:t xml:space="preserve">2.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Укласти догов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ір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про патронат над д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итиною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між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Берестинською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міською радою Харківської області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Старовірівською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сільською радою Харківської області,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патронатним вихователем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Чиж Вітою Вікторівною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та помічником патронатного вихователя Чиж Мариною Вікторівною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</w:t>
      </w:r>
      <w:bookmarkStart w:id="1" w:name="_GoBack"/>
      <w:r/>
      <w:bookmarkEnd w:id="1"/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7BB7DDFB" w14:textId="5607B058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3. Службі у справах дітей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міської ради (Наталія СІЛІНА)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п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ідготувати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проєкт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договор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у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про патронат над дитиною,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здійснити заходи щодо підписання договор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у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сторонами,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здійснювати контроль за виконанням умов договор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у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контроль за умовами утримання та виховання д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ітей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забезпечення ї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прав та найкращих інтересів у сім</w:t>
      </w:r>
      <w:r>
        <w:rPr>
          <w:rFonts w:ascii="Times New Roman" w:hAnsi="Times New Roman"/>
          <w:sz w:val="28"/>
          <w:szCs w:val="28"/>
          <w:lang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ї патронатного вихователя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</w:t>
      </w:r>
      <w:r>
        <w:rPr>
          <w:rFonts w:ascii="Times New Roman" w:hAnsi="Times New Roman"/>
          <w:sz w:val="28"/>
          <w:szCs w:val="28"/>
          <w:lang w:eastAsia="en-US"/>
        </w:rPr>
      </w:r>
      <w:r>
        <w:rPr>
          <w:rFonts w:ascii="Times New Roman" w:hAnsi="Times New Roman"/>
          <w:sz w:val="28"/>
          <w:szCs w:val="28"/>
          <w:lang w:eastAsia="en-US"/>
        </w:rPr>
      </w:r>
    </w:p>
    <w:p w14:paraId="1BDF80F8" w14:textId="49DD8B45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4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 Комунальному некомерційному підприємству «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центр первинної медико-санітарної допомоги» (Руслана РАВЛЮК)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забезпеч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ити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медичн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е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обслуговування, обстеження, в разі потреби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надання медичної допомоги д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итині, влаштованої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до сім’ї патронатного вихователя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за місцем проживання сім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ї патронатного вихователя.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5260515D" w14:textId="277E06C2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5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 Рекомендувати </w:t>
      </w:r>
      <w:r>
        <w:rPr>
          <w:rFonts w:ascii="Times New Roman" w:hAnsi="Times New Roman"/>
          <w:sz w:val="28"/>
          <w:szCs w:val="28"/>
        </w:rPr>
        <w:t xml:space="preserve">Головному </w:t>
      </w:r>
      <w:r>
        <w:rPr>
          <w:rFonts w:ascii="Times New Roman" w:hAnsi="Times New Roman"/>
          <w:sz w:val="28"/>
          <w:szCs w:val="28"/>
        </w:rPr>
        <w:t xml:space="preserve">управлінню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енсійного</w:t>
      </w:r>
      <w:r>
        <w:rPr>
          <w:rFonts w:ascii="Times New Roman" w:hAnsi="Times New Roman"/>
          <w:sz w:val="28"/>
          <w:szCs w:val="28"/>
        </w:rPr>
        <w:t xml:space="preserve"> фонду </w:t>
      </w:r>
      <w:r>
        <w:rPr>
          <w:rFonts w:ascii="Times New Roman" w:hAnsi="Times New Roman"/>
          <w:sz w:val="28"/>
          <w:szCs w:val="28"/>
        </w:rPr>
        <w:t xml:space="preserve">України</w:t>
      </w:r>
      <w:r>
        <w:rPr>
          <w:rFonts w:ascii="Times New Roman" w:hAnsi="Times New Roman"/>
          <w:sz w:val="28"/>
          <w:szCs w:val="28"/>
        </w:rPr>
        <w:t xml:space="preserve"> </w:t>
      </w:r>
      <w:r>
        <w:rPr>
          <w:rFonts w:ascii="Times New Roman" w:hAnsi="Times New Roman"/>
          <w:sz w:val="28"/>
          <w:szCs w:val="28"/>
          <w:lang w:val="uk-UA"/>
        </w:rPr>
        <w:t xml:space="preserve"> в Харківській області (Галині БАЄВІЙ)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61F237FC" w14:textId="33EB3E94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5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.1. здійснювати у встановленому законодавством порядку за рахунок коштів державного бюджету оплату послуг патронатного вихователя, помічника патронатного вихователя та допомоги на утримання влаштованої в сім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ю патронатного вихователя дитини;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0644A97F" w14:textId="5CCBA032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5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.2. здійснювати звірки нарахування та виплати коштів державного бюджету на оплату послуг патронатного вихователя, помічника патронатного вихователя та д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опомоги на утримання влаштованої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 сім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ю патронатного вихователя дитини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щомісячно та одразу після подання документів на отримання виплат патронатною родиною зі службою у справах дітей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міської ради.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00E2A914" w14:textId="0795AF22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6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 Патронатному вихователю,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Чиж Віті Вікторівні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05580CD3" w14:textId="0E2E9E47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6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.1.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н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ести повну відповідальність за збереження життя та здоров</w:t>
      </w:r>
      <w:r>
        <w:rPr>
          <w:rFonts w:ascii="Times New Roman" w:hAnsi="Times New Roman"/>
          <w:sz w:val="28"/>
          <w:szCs w:val="28"/>
          <w:lang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я д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итини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ї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ї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психічн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ого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та фізичн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ого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розвит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ку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 період перебування в родині патронатного вихователя;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56258671" w14:textId="5BC10EF3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6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.2. виконувати умови договор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у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про патронат над дитиною, створити умови та здійснювати заходи для проходження д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итиною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реабілітації та подолання складних життєвих обставин.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55CD3219" w14:textId="50801C7E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7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даного рішення покласти на першого заступника міського голови Наталію ШАПТАЛУ.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08CF7082" w14:textId="77777777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BE70C6A" w14:textId="77777777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B4DE377" w14:textId="03BF8DC2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24ABAAF0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Міський голова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Світлана КРИВЕНКО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567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51093B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2">
    <w:nsid w:val="3D466027"/>
    <w:lvl w:ilvl="0">
      <w:isLgl w:val="false"/>
      <w:lvlJc w:val="left"/>
      <w:lvlText w:val="%1."/>
      <w:numFmt w:val="decimal"/>
      <w:pPr>
        <w:pBdr/>
        <w:spacing/>
        <w:ind w:hanging="360" w:left="100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2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4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6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8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0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2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4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65"/>
      </w:pPr>
      <w:rPr/>
      <w:start w:val="1"/>
      <w:suff w:val="tab"/>
    </w:lvl>
  </w:abstractNum>
  <w:abstractNum w:abstractNumId="3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4">
    <w:nsid w:val="4D6B43EA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140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140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1860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580"/>
      </w:pPr>
      <w:rPr>
        <w:rFonts w:hint="default"/>
      </w:rPr>
      <w:start w:val="1"/>
      <w:suff w:val="tab"/>
    </w:lvl>
  </w:abstractNum>
  <w:abstractNum w:abstractNumId="5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6">
    <w:nsid w:val="5FFF7E08"/>
    <w:lvl w:ilvl="0">
      <w:isLgl w:val="false"/>
      <w:lvlJc w:val="left"/>
      <w:lvlText w:val="%1."/>
      <w:numFmt w:val="decimal"/>
      <w:pPr>
        <w:pBdr/>
        <w:spacing/>
        <w:ind w:hanging="360" w:left="88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0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32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4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6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48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0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92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45"/>
      </w:pPr>
      <w:rPr/>
      <w:start w:val="1"/>
      <w:suff w:val="tab"/>
    </w:lvl>
  </w:abstractNum>
  <w:abstractNum w:abstractNumId="7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7">
    <w:name w:val="Table Grid"/>
    <w:basedOn w:val="9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Table Grid Light"/>
    <w:basedOn w:val="9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1"/>
    <w:basedOn w:val="9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2"/>
    <w:basedOn w:val="9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Plain Table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Plain Table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"/>
    <w:basedOn w:val="9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1"/>
    <w:basedOn w:val="9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2"/>
    <w:basedOn w:val="9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3"/>
    <w:basedOn w:val="9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4"/>
    <w:basedOn w:val="9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5"/>
    <w:basedOn w:val="9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6"/>
    <w:basedOn w:val="9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1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2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3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4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5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6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1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2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3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4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5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6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3">
    <w:name w:val="Heading 3"/>
    <w:basedOn w:val="899"/>
    <w:next w:val="899"/>
    <w:link w:val="8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4">
    <w:name w:val="Heading 4"/>
    <w:basedOn w:val="899"/>
    <w:next w:val="899"/>
    <w:link w:val="8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5">
    <w:name w:val="Heading 5"/>
    <w:basedOn w:val="899"/>
    <w:next w:val="899"/>
    <w:link w:val="8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6">
    <w:name w:val="Heading 6"/>
    <w:basedOn w:val="899"/>
    <w:next w:val="899"/>
    <w:link w:val="8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7">
    <w:name w:val="Heading 7"/>
    <w:basedOn w:val="899"/>
    <w:next w:val="899"/>
    <w:link w:val="8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8">
    <w:name w:val="Heading 8"/>
    <w:basedOn w:val="899"/>
    <w:next w:val="899"/>
    <w:link w:val="8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9">
    <w:name w:val="Heading 9"/>
    <w:basedOn w:val="899"/>
    <w:next w:val="899"/>
    <w:link w:val="8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0">
    <w:name w:val="Heading 1 Char"/>
    <w:basedOn w:val="902"/>
    <w:link w:val="90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1">
    <w:name w:val="Heading 2 Char"/>
    <w:basedOn w:val="902"/>
    <w:link w:val="90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2">
    <w:name w:val="Heading 3 Char"/>
    <w:basedOn w:val="902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3">
    <w:name w:val="Heading 4 Char"/>
    <w:basedOn w:val="902"/>
    <w:link w:val="84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4">
    <w:name w:val="Heading 5 Char"/>
    <w:basedOn w:val="902"/>
    <w:link w:val="84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5">
    <w:name w:val="Heading 6 Char"/>
    <w:basedOn w:val="902"/>
    <w:link w:val="84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6">
    <w:name w:val="Heading 7 Char"/>
    <w:basedOn w:val="902"/>
    <w:link w:val="84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7">
    <w:name w:val="Heading 8 Char"/>
    <w:basedOn w:val="902"/>
    <w:link w:val="84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8">
    <w:name w:val="Heading 9 Char"/>
    <w:basedOn w:val="902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9">
    <w:name w:val="Title Char"/>
    <w:basedOn w:val="902"/>
    <w:link w:val="913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0">
    <w:name w:val="Subtitle"/>
    <w:basedOn w:val="899"/>
    <w:next w:val="899"/>
    <w:link w:val="8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1">
    <w:name w:val="Subtitle Char"/>
    <w:basedOn w:val="902"/>
    <w:link w:val="8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2">
    <w:name w:val="Quote"/>
    <w:basedOn w:val="899"/>
    <w:next w:val="899"/>
    <w:link w:val="8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3">
    <w:name w:val="Quote Char"/>
    <w:basedOn w:val="902"/>
    <w:link w:val="86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4">
    <w:name w:val="Intense Emphasis"/>
    <w:basedOn w:val="90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5">
    <w:name w:val="Intense Quote"/>
    <w:basedOn w:val="899"/>
    <w:next w:val="899"/>
    <w:link w:val="866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6">
    <w:name w:val="Intense Quote Char"/>
    <w:basedOn w:val="902"/>
    <w:link w:val="865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7">
    <w:name w:val="Intense Reference"/>
    <w:basedOn w:val="90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8">
    <w:name w:val="No Spacing"/>
    <w:basedOn w:val="899"/>
    <w:uiPriority w:val="1"/>
    <w:qFormat/>
    <w:pPr>
      <w:pBdr/>
      <w:spacing w:after="0" w:line="240" w:lineRule="auto"/>
      <w:ind/>
    </w:pPr>
  </w:style>
  <w:style w:type="character" w:styleId="869">
    <w:name w:val="Subtle Emphasis"/>
    <w:basedOn w:val="90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0">
    <w:name w:val="Emphasis"/>
    <w:basedOn w:val="902"/>
    <w:uiPriority w:val="20"/>
    <w:qFormat/>
    <w:pPr>
      <w:pBdr/>
      <w:spacing/>
      <w:ind/>
    </w:pPr>
    <w:rPr>
      <w:i/>
      <w:iCs/>
    </w:rPr>
  </w:style>
  <w:style w:type="character" w:styleId="871">
    <w:name w:val="Strong"/>
    <w:basedOn w:val="902"/>
    <w:uiPriority w:val="22"/>
    <w:qFormat/>
    <w:pPr>
      <w:pBdr/>
      <w:spacing/>
      <w:ind/>
    </w:pPr>
    <w:rPr>
      <w:b/>
      <w:bCs/>
    </w:rPr>
  </w:style>
  <w:style w:type="character" w:styleId="872">
    <w:name w:val="Subtle Reference"/>
    <w:basedOn w:val="90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3">
    <w:name w:val="Book Title"/>
    <w:basedOn w:val="902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4">
    <w:name w:val="Header"/>
    <w:basedOn w:val="899"/>
    <w:link w:val="87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5">
    <w:name w:val="Header Char"/>
    <w:basedOn w:val="902"/>
    <w:link w:val="874"/>
    <w:uiPriority w:val="99"/>
    <w:pPr>
      <w:pBdr/>
      <w:spacing/>
      <w:ind/>
    </w:pPr>
  </w:style>
  <w:style w:type="paragraph" w:styleId="876">
    <w:name w:val="Footer"/>
    <w:basedOn w:val="899"/>
    <w:link w:val="87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7">
    <w:name w:val="Footer Char"/>
    <w:basedOn w:val="902"/>
    <w:link w:val="876"/>
    <w:uiPriority w:val="99"/>
    <w:pPr>
      <w:pBdr/>
      <w:spacing/>
      <w:ind/>
    </w:pPr>
  </w:style>
  <w:style w:type="paragraph" w:styleId="878">
    <w:name w:val="Caption"/>
    <w:basedOn w:val="899"/>
    <w:next w:val="89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9">
    <w:name w:val="footnote text"/>
    <w:basedOn w:val="899"/>
    <w:link w:val="88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0">
    <w:name w:val="Footnote Text Char"/>
    <w:basedOn w:val="902"/>
    <w:link w:val="879"/>
    <w:uiPriority w:val="99"/>
    <w:semiHidden/>
    <w:pPr>
      <w:pBdr/>
      <w:spacing/>
      <w:ind/>
    </w:pPr>
    <w:rPr>
      <w:sz w:val="20"/>
      <w:szCs w:val="20"/>
    </w:rPr>
  </w:style>
  <w:style w:type="character" w:styleId="881">
    <w:name w:val="footnote reference"/>
    <w:basedOn w:val="902"/>
    <w:uiPriority w:val="99"/>
    <w:semiHidden/>
    <w:unhideWhenUsed/>
    <w:pPr>
      <w:pBdr/>
      <w:spacing/>
      <w:ind/>
    </w:pPr>
    <w:rPr>
      <w:vertAlign w:val="superscript"/>
    </w:rPr>
  </w:style>
  <w:style w:type="paragraph" w:styleId="882">
    <w:name w:val="endnote text"/>
    <w:basedOn w:val="899"/>
    <w:link w:val="88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3">
    <w:name w:val="Endnote Text Char"/>
    <w:basedOn w:val="902"/>
    <w:link w:val="882"/>
    <w:uiPriority w:val="99"/>
    <w:semiHidden/>
    <w:pPr>
      <w:pBdr/>
      <w:spacing/>
      <w:ind/>
    </w:pPr>
    <w:rPr>
      <w:sz w:val="20"/>
      <w:szCs w:val="20"/>
    </w:rPr>
  </w:style>
  <w:style w:type="character" w:styleId="884">
    <w:name w:val="endnote reference"/>
    <w:basedOn w:val="902"/>
    <w:uiPriority w:val="99"/>
    <w:semiHidden/>
    <w:unhideWhenUsed/>
    <w:pPr>
      <w:pBdr/>
      <w:spacing/>
      <w:ind/>
    </w:pPr>
    <w:rPr>
      <w:vertAlign w:val="superscript"/>
    </w:rPr>
  </w:style>
  <w:style w:type="character" w:styleId="885">
    <w:name w:val="Hyperlink"/>
    <w:basedOn w:val="902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6">
    <w:name w:val="FollowedHyperlink"/>
    <w:basedOn w:val="90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7">
    <w:name w:val="toc 1"/>
    <w:basedOn w:val="899"/>
    <w:next w:val="899"/>
    <w:uiPriority w:val="39"/>
    <w:unhideWhenUsed/>
    <w:pPr>
      <w:pBdr/>
      <w:spacing w:after="100"/>
      <w:ind/>
    </w:pPr>
  </w:style>
  <w:style w:type="paragraph" w:styleId="888">
    <w:name w:val="toc 2"/>
    <w:basedOn w:val="899"/>
    <w:next w:val="899"/>
    <w:uiPriority w:val="39"/>
    <w:unhideWhenUsed/>
    <w:pPr>
      <w:pBdr/>
      <w:spacing w:after="100"/>
      <w:ind w:left="220"/>
    </w:pPr>
  </w:style>
  <w:style w:type="paragraph" w:styleId="889">
    <w:name w:val="toc 3"/>
    <w:basedOn w:val="899"/>
    <w:next w:val="899"/>
    <w:uiPriority w:val="39"/>
    <w:unhideWhenUsed/>
    <w:pPr>
      <w:pBdr/>
      <w:spacing w:after="100"/>
      <w:ind w:left="440"/>
    </w:pPr>
  </w:style>
  <w:style w:type="paragraph" w:styleId="890">
    <w:name w:val="toc 4"/>
    <w:basedOn w:val="899"/>
    <w:next w:val="899"/>
    <w:uiPriority w:val="39"/>
    <w:unhideWhenUsed/>
    <w:pPr>
      <w:pBdr/>
      <w:spacing w:after="100"/>
      <w:ind w:left="660"/>
    </w:pPr>
  </w:style>
  <w:style w:type="paragraph" w:styleId="891">
    <w:name w:val="toc 5"/>
    <w:basedOn w:val="899"/>
    <w:next w:val="899"/>
    <w:uiPriority w:val="39"/>
    <w:unhideWhenUsed/>
    <w:pPr>
      <w:pBdr/>
      <w:spacing w:after="100"/>
      <w:ind w:left="880"/>
    </w:pPr>
  </w:style>
  <w:style w:type="paragraph" w:styleId="892">
    <w:name w:val="toc 6"/>
    <w:basedOn w:val="899"/>
    <w:next w:val="899"/>
    <w:uiPriority w:val="39"/>
    <w:unhideWhenUsed/>
    <w:pPr>
      <w:pBdr/>
      <w:spacing w:after="100"/>
      <w:ind w:left="1100"/>
    </w:pPr>
  </w:style>
  <w:style w:type="paragraph" w:styleId="893">
    <w:name w:val="toc 7"/>
    <w:basedOn w:val="899"/>
    <w:next w:val="899"/>
    <w:uiPriority w:val="39"/>
    <w:unhideWhenUsed/>
    <w:pPr>
      <w:pBdr/>
      <w:spacing w:after="100"/>
      <w:ind w:left="1320"/>
    </w:pPr>
  </w:style>
  <w:style w:type="paragraph" w:styleId="894">
    <w:name w:val="toc 8"/>
    <w:basedOn w:val="899"/>
    <w:next w:val="899"/>
    <w:uiPriority w:val="39"/>
    <w:unhideWhenUsed/>
    <w:pPr>
      <w:pBdr/>
      <w:spacing w:after="100"/>
      <w:ind w:left="1540"/>
    </w:pPr>
  </w:style>
  <w:style w:type="paragraph" w:styleId="895">
    <w:name w:val="toc 9"/>
    <w:basedOn w:val="899"/>
    <w:next w:val="899"/>
    <w:uiPriority w:val="39"/>
    <w:unhideWhenUsed/>
    <w:pPr>
      <w:pBdr/>
      <w:spacing w:after="100"/>
      <w:ind w:left="1760"/>
    </w:pPr>
  </w:style>
  <w:style w:type="character" w:styleId="896">
    <w:name w:val="Placeholder Text"/>
    <w:basedOn w:val="902"/>
    <w:uiPriority w:val="99"/>
    <w:semiHidden/>
    <w:pPr>
      <w:pBdr/>
      <w:spacing/>
      <w:ind/>
    </w:pPr>
    <w:rPr>
      <w:color w:val="666666"/>
    </w:rPr>
  </w:style>
  <w:style w:type="paragraph" w:styleId="897">
    <w:name w:val="TOC Heading"/>
    <w:uiPriority w:val="39"/>
    <w:unhideWhenUsed/>
    <w:pPr>
      <w:pBdr/>
      <w:spacing/>
      <w:ind/>
    </w:pPr>
  </w:style>
  <w:style w:type="paragraph" w:styleId="898">
    <w:name w:val="table of figures"/>
    <w:basedOn w:val="899"/>
    <w:next w:val="899"/>
    <w:uiPriority w:val="99"/>
    <w:unhideWhenUsed/>
    <w:pPr>
      <w:pBdr/>
      <w:spacing w:after="0" w:afterAutospacing="0"/>
      <w:ind/>
    </w:pPr>
  </w:style>
  <w:style w:type="paragraph" w:styleId="899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paragraph" w:styleId="900">
    <w:name w:val="Heading 1"/>
    <w:basedOn w:val="899"/>
    <w:next w:val="899"/>
    <w:link w:val="911"/>
    <w:qFormat/>
    <w:pPr>
      <w:keepNext w:val="true"/>
      <w:keepLines w:val="true"/>
      <w:pBdr/>
      <w:spacing w:after="0" w:before="480"/>
      <w:ind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901">
    <w:name w:val="Heading 2"/>
    <w:basedOn w:val="899"/>
    <w:next w:val="899"/>
    <w:link w:val="915"/>
    <w:unhideWhenUsed/>
    <w:qFormat/>
    <w:pPr>
      <w:keepNext w:val="true"/>
      <w:keepLines w:val="true"/>
      <w:pBdr/>
      <w:spacing w:after="0" w:before="40"/>
      <w:ind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character" w:styleId="902" w:default="1">
    <w:name w:val="Default Paragraph Font"/>
    <w:uiPriority w:val="1"/>
    <w:semiHidden/>
    <w:unhideWhenUsed/>
    <w:pPr>
      <w:pBdr/>
      <w:spacing/>
      <w:ind/>
    </w:pPr>
  </w:style>
  <w:style w:type="table" w:styleId="9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4" w:default="1">
    <w:name w:val="No List"/>
    <w:uiPriority w:val="99"/>
    <w:semiHidden/>
    <w:unhideWhenUsed/>
    <w:pPr>
      <w:pBdr/>
      <w:spacing/>
      <w:ind/>
    </w:pPr>
  </w:style>
  <w:style w:type="paragraph" w:styleId="905">
    <w:name w:val="Body Text"/>
    <w:basedOn w:val="899"/>
    <w:link w:val="906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06" w:customStyle="1">
    <w:name w:val="Основной текст Знак"/>
    <w:link w:val="905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07">
    <w:name w:val="Balloon Text"/>
    <w:basedOn w:val="899"/>
    <w:link w:val="908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08" w:customStyle="1">
    <w:name w:val="Текст выноски Знак"/>
    <w:link w:val="907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9">
    <w:name w:val="List Paragraph"/>
    <w:basedOn w:val="899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10">
    <w:name w:val="Normal (Web)"/>
    <w:basedOn w:val="899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  <w:style w:type="character" w:styleId="911" w:customStyle="1">
    <w:name w:val="Заголовок 1 Знак"/>
    <w:basedOn w:val="902"/>
    <w:link w:val="900"/>
    <w:pPr>
      <w:pBdr/>
      <w:spacing/>
      <w:ind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912" w:customStyle="1">
    <w:name w:val="2"/>
    <w:basedOn w:val="899"/>
    <w:pPr>
      <w:pBdr/>
      <w:spacing w:after="0" w:line="240" w:lineRule="auto"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913">
    <w:name w:val="Title"/>
    <w:basedOn w:val="899"/>
    <w:next w:val="899"/>
    <w:link w:val="914"/>
    <w:qFormat/>
    <w:pPr>
      <w:pBdr/>
      <w:spacing w:after="0" w:line="240" w:lineRule="auto"/>
      <w:ind/>
      <w:contextualSpacing w:val="true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914" w:customStyle="1">
    <w:name w:val="Название Знак"/>
    <w:basedOn w:val="902"/>
    <w:link w:val="913"/>
    <w:pPr>
      <w:pBdr/>
      <w:spacing/>
      <w:ind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915" w:customStyle="1">
    <w:name w:val="Заголовок 2 Знак"/>
    <w:basedOn w:val="902"/>
    <w:link w:val="901"/>
    <w:pPr>
      <w:pBdr/>
      <w:spacing/>
      <w:ind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revision>10</cp:revision>
  <dcterms:created xsi:type="dcterms:W3CDTF">2026-02-20T08:50:00Z</dcterms:created>
  <dcterms:modified xsi:type="dcterms:W3CDTF">2026-04-29T06:12:08Z</dcterms:modified>
</cp:coreProperties>
</file>